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18"/>
        </w:rPr>
      </w:pPr>
      <w:bookmarkStart w:id="2" w:name="_GoBack"/>
      <w:bookmarkEnd w:id="2"/>
      <w:bookmarkStart w:id="0" w:name="_Hlk535330313"/>
      <w:r>
        <w:rPr>
          <w:sz w:val="18"/>
        </w:rPr>
        <w:t>ΥΠΟΥΡΓΕΙΟ ΠΟΛΙΤΙΣΜΟΥ ΚΑΙ ΑΘΛΗΤΙΣΜΟΥ</w:t>
      </w:r>
    </w:p>
    <w:p>
      <w:pPr>
        <w:pStyle w:val="7"/>
        <w:jc w:val="center"/>
        <w:rPr>
          <w:rFonts w:ascii="Times New Roman" w:hAnsi="Times New Roman"/>
          <w:b/>
          <w:sz w:val="10"/>
          <w:szCs w:val="18"/>
          <w:lang w:val="el-GR"/>
        </w:rPr>
      </w:pPr>
      <w:r>
        <w:rPr>
          <w:rFonts w:ascii="Times New Roman" w:hAnsi="Times New Roman"/>
          <w:b/>
          <w:sz w:val="10"/>
          <w:szCs w:val="18"/>
          <w:lang w:val="el-GR"/>
        </w:rPr>
        <w:t>ΓΕΝΙΚΗ ΔΙΕΥΘΥΝΣΗ ΑΡΧΑΙΟΤΗΤΩΝ ΚΑΙ ΠΟΛΙΤΙΣΤΙΚΗΣ ΚΛΗΡΟΝΟΜΙΑΣ</w:t>
      </w:r>
    </w:p>
    <w:p>
      <w:pPr>
        <w:jc w:val="center"/>
      </w:pPr>
      <w:r>
        <w:rPr>
          <w:b/>
          <w:sz w:val="28"/>
          <w:szCs w:val="28"/>
          <w:lang w:eastAsia="el-GR" w:bidi="ar-SA"/>
        </w:rPr>
        <w:drawing>
          <wp:inline distT="0" distB="0" distL="0" distR="0">
            <wp:extent cx="1991995" cy="619760"/>
            <wp:effectExtent l="0" t="0" r="8255" b="8890"/>
            <wp:docPr id="1" name="Εικόνα 1" descr="Περιγραφή: \\Dimosiessxeseis\d\ΛΟΓΟΤΥΠΑ\Λογότυτπα\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Περιγραφή: \\Dimosiessxeseis\d\ΛΟΓΟΤΥΠΑ\Λογότυτπα\EA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023856" cy="629645"/>
                    </a:xfrm>
                    <a:prstGeom prst="rect">
                      <a:avLst/>
                    </a:prstGeom>
                    <a:noFill/>
                    <a:ln>
                      <a:noFill/>
                    </a:ln>
                  </pic:spPr>
                </pic:pic>
              </a:graphicData>
            </a:graphic>
          </wp:inline>
        </w:drawing>
      </w:r>
    </w:p>
    <w:p>
      <w:pPr>
        <w:pStyle w:val="7"/>
        <w:rPr>
          <w:sz w:val="12"/>
        </w:rPr>
      </w:pPr>
    </w:p>
    <w:p>
      <w:pPr>
        <w:pStyle w:val="7"/>
        <w:rPr>
          <w:sz w:val="12"/>
        </w:rPr>
      </w:pPr>
    </w:p>
    <w:p>
      <w:pPr>
        <w:pStyle w:val="7"/>
        <w:jc w:val="center"/>
        <w:rPr>
          <w:rFonts w:ascii="Century Gothic" w:hAnsi="Century Gothic"/>
          <w:b/>
          <w:sz w:val="24"/>
          <w:lang w:val="el-GR"/>
        </w:rPr>
      </w:pPr>
      <w:r>
        <w:rPr>
          <w:rFonts w:ascii="Century Gothic" w:hAnsi="Century Gothic"/>
          <w:b/>
          <w:sz w:val="24"/>
          <w:lang w:val="el-GR"/>
        </w:rPr>
        <w:t>ΔΕΛΤΙΟ ΤΥΠΟΥ</w:t>
      </w:r>
    </w:p>
    <w:bookmarkEnd w:id="0"/>
    <w:p>
      <w:pPr>
        <w:pStyle w:val="7"/>
        <w:jc w:val="center"/>
        <w:rPr>
          <w:rFonts w:ascii="Century Gothic" w:hAnsi="Century Gothic"/>
          <w:sz w:val="6"/>
          <w:lang w:val="el-GR"/>
        </w:rPr>
      </w:pPr>
    </w:p>
    <w:p>
      <w:pPr>
        <w:pStyle w:val="7"/>
        <w:jc w:val="center"/>
        <w:rPr>
          <w:rFonts w:ascii="Century Gothic" w:hAnsi="Century Gothic"/>
          <w:lang w:val="el-GR"/>
        </w:rPr>
      </w:pPr>
      <w:r>
        <w:rPr>
          <w:rFonts w:ascii="Century Gothic" w:hAnsi="Century Gothic"/>
          <w:lang w:val="el-GR"/>
        </w:rPr>
        <w:t>Έκθεση εικαστικών</w:t>
      </w:r>
    </w:p>
    <w:p>
      <w:pPr>
        <w:pStyle w:val="7"/>
        <w:ind w:left="3828"/>
        <w:rPr>
          <w:rFonts w:ascii="Century Gothic" w:hAnsi="Century Gothic"/>
          <w:b/>
          <w:sz w:val="24"/>
          <w:szCs w:val="24"/>
          <w:lang w:val="el-GR"/>
        </w:rPr>
      </w:pPr>
      <w:bookmarkStart w:id="1" w:name="_Hlk523305603"/>
      <w:r>
        <w:rPr>
          <w:rFonts w:ascii="Century Gothic" w:hAnsi="Century Gothic"/>
          <w:b/>
          <w:sz w:val="24"/>
          <w:szCs w:val="24"/>
        </w:rPr>
        <w:t>Waves</w:t>
      </w:r>
    </w:p>
    <w:p>
      <w:pPr>
        <w:pStyle w:val="7"/>
        <w:ind w:left="3828"/>
        <w:rPr>
          <w:rFonts w:ascii="Century Gothic" w:hAnsi="Century Gothic"/>
          <w:b/>
          <w:sz w:val="24"/>
          <w:szCs w:val="24"/>
          <w:lang w:val="el-GR"/>
        </w:rPr>
      </w:pPr>
      <w:r>
        <w:rPr>
          <w:rFonts w:ascii="Century Gothic" w:hAnsi="Century Gothic"/>
          <w:b/>
          <w:sz w:val="24"/>
          <w:szCs w:val="24"/>
        </w:rPr>
        <w:t>Hold</w:t>
      </w:r>
    </w:p>
    <w:p>
      <w:pPr>
        <w:pStyle w:val="7"/>
        <w:ind w:left="3828"/>
        <w:rPr>
          <w:rFonts w:ascii="Century Gothic" w:hAnsi="Century Gothic"/>
          <w:b/>
          <w:sz w:val="24"/>
          <w:szCs w:val="24"/>
        </w:rPr>
      </w:pPr>
      <w:r>
        <w:rPr>
          <w:rFonts w:ascii="Century Gothic" w:hAnsi="Century Gothic"/>
          <w:b/>
          <w:sz w:val="24"/>
          <w:szCs w:val="24"/>
        </w:rPr>
        <w:t>A</w:t>
      </w:r>
    </w:p>
    <w:p>
      <w:pPr>
        <w:pStyle w:val="7"/>
        <w:ind w:left="3828"/>
        <w:rPr>
          <w:rFonts w:ascii="Century Gothic" w:hAnsi="Century Gothic"/>
          <w:b/>
          <w:sz w:val="24"/>
          <w:szCs w:val="24"/>
        </w:rPr>
      </w:pPr>
      <w:r>
        <w:rPr>
          <w:rFonts w:ascii="Century Gothic" w:hAnsi="Century Gothic"/>
          <w:b/>
          <w:sz w:val="24"/>
          <w:szCs w:val="24"/>
        </w:rPr>
        <w:t xml:space="preserve">Lasting </w:t>
      </w:r>
    </w:p>
    <w:p>
      <w:pPr>
        <w:pStyle w:val="7"/>
        <w:ind w:left="3828"/>
        <w:rPr>
          <w:rFonts w:ascii="Century Gothic" w:hAnsi="Century Gothic"/>
          <w:b/>
          <w:sz w:val="24"/>
          <w:szCs w:val="24"/>
        </w:rPr>
      </w:pPr>
      <w:r>
        <w:rPr>
          <w:rFonts w:ascii="Century Gothic" w:hAnsi="Century Gothic"/>
          <w:b/>
          <w:sz w:val="24"/>
          <w:szCs w:val="24"/>
        </w:rPr>
        <w:t>Echo</w:t>
      </w:r>
      <w:bookmarkEnd w:id="1"/>
    </w:p>
    <w:p>
      <w:pPr>
        <w:pStyle w:val="7"/>
        <w:jc w:val="center"/>
        <w:rPr>
          <w:rFonts w:ascii="Century Gothic" w:hAnsi="Century Gothic"/>
          <w:szCs w:val="24"/>
        </w:rPr>
      </w:pPr>
    </w:p>
    <w:p>
      <w:pPr>
        <w:pStyle w:val="7"/>
        <w:jc w:val="center"/>
        <w:rPr>
          <w:rFonts w:ascii="Century Gothic" w:hAnsi="Century Gothic"/>
          <w:szCs w:val="24"/>
        </w:rPr>
      </w:pPr>
      <w:r>
        <w:rPr>
          <w:rFonts w:ascii="Century Gothic" w:hAnsi="Century Gothic"/>
          <w:szCs w:val="24"/>
          <w:lang w:val="el-GR"/>
        </w:rPr>
        <w:t>της</w:t>
      </w:r>
      <w:r>
        <w:rPr>
          <w:rFonts w:ascii="Century Gothic" w:hAnsi="Century Gothic"/>
          <w:szCs w:val="24"/>
        </w:rPr>
        <w:t xml:space="preserve"> </w:t>
      </w:r>
      <w:r>
        <w:rPr>
          <w:rFonts w:ascii="Century Gothic" w:hAnsi="Century Gothic"/>
          <w:szCs w:val="24"/>
          <w:lang w:val="el-GR"/>
        </w:rPr>
        <w:t>Σοφίας</w:t>
      </w:r>
      <w:r>
        <w:rPr>
          <w:rFonts w:ascii="Century Gothic" w:hAnsi="Century Gothic"/>
          <w:szCs w:val="24"/>
        </w:rPr>
        <w:t xml:space="preserve"> </w:t>
      </w:r>
      <w:r>
        <w:rPr>
          <w:rFonts w:ascii="Century Gothic" w:hAnsi="Century Gothic"/>
          <w:szCs w:val="24"/>
          <w:lang w:val="el-GR"/>
        </w:rPr>
        <w:t>Ροζάκη</w:t>
      </w:r>
    </w:p>
    <w:p>
      <w:pPr>
        <w:pStyle w:val="7"/>
        <w:jc w:val="center"/>
        <w:rPr>
          <w:rFonts w:ascii="Century Gothic" w:hAnsi="Century Gothic"/>
          <w:sz w:val="16"/>
          <w:szCs w:val="24"/>
        </w:rPr>
      </w:pPr>
    </w:p>
    <w:p>
      <w:pPr>
        <w:pStyle w:val="7"/>
        <w:jc w:val="center"/>
        <w:rPr>
          <w:rFonts w:ascii="Century Gothic" w:hAnsi="Century Gothic"/>
          <w:b/>
          <w:szCs w:val="24"/>
          <w:lang w:val="el-GR"/>
        </w:rPr>
      </w:pPr>
      <w:r>
        <w:rPr>
          <w:rFonts w:ascii="Century Gothic" w:hAnsi="Century Gothic"/>
          <w:b/>
          <w:szCs w:val="24"/>
          <w:lang w:val="el-GR"/>
        </w:rPr>
        <w:t>17 Μαΐου – 16 Ιουνίου 2019</w:t>
      </w:r>
    </w:p>
    <w:p>
      <w:pPr>
        <w:pStyle w:val="7"/>
        <w:jc w:val="center"/>
        <w:rPr>
          <w:rFonts w:ascii="Century Gothic" w:hAnsi="Century Gothic"/>
          <w:szCs w:val="24"/>
          <w:lang w:val="el-GR"/>
        </w:rPr>
      </w:pPr>
      <w:r>
        <w:rPr>
          <w:rFonts w:ascii="Century Gothic" w:hAnsi="Century Gothic"/>
          <w:szCs w:val="24"/>
          <w:lang w:val="el-GR"/>
        </w:rPr>
        <w:t>στο Καφέ του Μουσείου</w:t>
      </w:r>
    </w:p>
    <w:p>
      <w:pPr>
        <w:pStyle w:val="7"/>
        <w:jc w:val="center"/>
        <w:rPr>
          <w:rFonts w:ascii="Century Gothic" w:hAnsi="Century Gothic"/>
          <w:sz w:val="20"/>
          <w:szCs w:val="24"/>
          <w:lang w:val="el-GR"/>
        </w:rPr>
      </w:pPr>
    </w:p>
    <w:p>
      <w:pPr>
        <w:widowControl/>
        <w:suppressAutoHyphens w:val="0"/>
        <w:autoSpaceDE w:val="0"/>
        <w:autoSpaceDN w:val="0"/>
        <w:adjustRightInd w:val="0"/>
        <w:spacing w:line="276" w:lineRule="auto"/>
        <w:jc w:val="both"/>
        <w:rPr>
          <w:rFonts w:ascii="Century Gothic" w:hAnsi="Century Gothic" w:cs="ArialMT" w:eastAsiaTheme="minorHAnsi"/>
          <w:kern w:val="0"/>
          <w:sz w:val="22"/>
          <w:szCs w:val="22"/>
          <w:lang w:eastAsia="en-US" w:bidi="ar-SA"/>
        </w:rPr>
      </w:pPr>
      <w:r>
        <w:rPr>
          <w:rFonts w:ascii="Century Gothic" w:hAnsi="Century Gothic" w:cs="ArialMT" w:eastAsiaTheme="minorHAnsi"/>
          <w:kern w:val="0"/>
          <w:sz w:val="22"/>
          <w:szCs w:val="22"/>
          <w:lang w:eastAsia="en-US" w:bidi="ar-SA"/>
        </w:rPr>
        <w:t xml:space="preserve">Η </w:t>
      </w:r>
      <w:r>
        <w:rPr>
          <w:rFonts w:ascii="Century Gothic" w:hAnsi="Century Gothic" w:cs="ArialMT" w:eastAsiaTheme="minorHAnsi"/>
          <w:b/>
          <w:kern w:val="0"/>
          <w:sz w:val="22"/>
          <w:szCs w:val="22"/>
          <w:lang w:eastAsia="en-US" w:bidi="ar-SA"/>
        </w:rPr>
        <w:t>Σοφία Ροζάκη</w:t>
      </w:r>
      <w:r>
        <w:rPr>
          <w:rFonts w:ascii="Century Gothic" w:hAnsi="Century Gothic" w:cs="ArialMT" w:eastAsiaTheme="minorHAnsi"/>
          <w:kern w:val="0"/>
          <w:sz w:val="22"/>
          <w:szCs w:val="22"/>
          <w:lang w:eastAsia="en-US" w:bidi="ar-SA"/>
        </w:rPr>
        <w:t xml:space="preserve"> παρουσιάζει μια νέα ενότητα έργων με τον κωδικοποιημένο τίτλο </w:t>
      </w:r>
      <w:r>
        <w:rPr>
          <w:rFonts w:ascii="Century Gothic" w:hAnsi="Century Gothic" w:cs="ArialMT" w:eastAsiaTheme="minorHAnsi"/>
          <w:b/>
          <w:kern w:val="0"/>
          <w:sz w:val="22"/>
          <w:szCs w:val="22"/>
          <w:lang w:val="en-US" w:eastAsia="en-US" w:bidi="ar-SA"/>
        </w:rPr>
        <w:t>WHALE</w:t>
      </w:r>
      <w:r>
        <w:rPr>
          <w:rFonts w:ascii="Century Gothic" w:hAnsi="Century Gothic" w:cs="ArialMT" w:eastAsiaTheme="minorHAnsi"/>
          <w:kern w:val="0"/>
          <w:sz w:val="22"/>
          <w:szCs w:val="22"/>
          <w:lang w:eastAsia="en-US" w:bidi="ar-SA"/>
        </w:rPr>
        <w:t xml:space="preserve">, που δημιούργησε ειδικά για το Εθνικό Αρχαιολογικό Μουσείο. </w:t>
      </w:r>
      <w:r>
        <w:rPr>
          <w:rFonts w:ascii="Century Gothic" w:hAnsi="Century Gothic" w:cs="ArialMT" w:eastAsiaTheme="minorHAnsi"/>
          <w:kern w:val="0"/>
          <w:sz w:val="22"/>
          <w:szCs w:val="22"/>
          <w:lang w:val="en-US" w:eastAsia="en-US" w:bidi="ar-SA"/>
        </w:rPr>
        <w:t>Ta</w:t>
      </w:r>
      <w:r>
        <w:rPr>
          <w:rFonts w:ascii="Century Gothic" w:hAnsi="Century Gothic" w:cs="ArialMT" w:eastAsiaTheme="minorHAnsi"/>
          <w:kern w:val="0"/>
          <w:sz w:val="22"/>
          <w:szCs w:val="22"/>
          <w:lang w:eastAsia="en-US" w:bidi="ar-SA"/>
        </w:rPr>
        <w:t xml:space="preserve"> 13 έργα λειτουργούν σε οργανική σύνδεση με το ποίημα που τα συνοδεύει και αναπτύσσονται γύρω από τον κεντρικό του χαρακτήρα: ένα προσαρμοστικό, χαρισματικό ον, που επανεφευρίσκει διαρκώς το παρουσιαστικό του και κινείται στα όρια του υπαρκτού και του φανταστικού. </w:t>
      </w:r>
    </w:p>
    <w:p>
      <w:pPr>
        <w:widowControl/>
        <w:suppressAutoHyphens w:val="0"/>
        <w:autoSpaceDE w:val="0"/>
        <w:autoSpaceDN w:val="0"/>
        <w:adjustRightInd w:val="0"/>
        <w:spacing w:line="276" w:lineRule="auto"/>
        <w:ind w:firstLine="720"/>
        <w:jc w:val="both"/>
        <w:rPr>
          <w:rFonts w:ascii="Century Gothic" w:hAnsi="Century Gothic" w:cs="ArialMT" w:eastAsiaTheme="minorHAnsi"/>
          <w:kern w:val="0"/>
          <w:sz w:val="22"/>
          <w:szCs w:val="22"/>
          <w:lang w:eastAsia="en-US" w:bidi="ar-SA"/>
        </w:rPr>
      </w:pPr>
      <w:r>
        <w:rPr>
          <w:rFonts w:ascii="Century Gothic" w:hAnsi="Century Gothic" w:cs="ArialMT" w:eastAsiaTheme="minorHAnsi"/>
          <w:kern w:val="0"/>
          <w:sz w:val="22"/>
          <w:szCs w:val="22"/>
          <w:lang w:eastAsia="en-US" w:bidi="ar-SA"/>
        </w:rPr>
        <w:t>Αφορμή για τη συγκεκριμένη σειρά έργων αποτέλεσε η ιστορία ενός πλάσματος που ακροβατεί στα όρια της φήμης και της επιστημονικής παρατήρησης, της λεγόμενης φάλαινας των 52 Hz. Το κάλεσμα της καταγράφηκε τυχαία για πρώτη φορά το 1989 στα νερά του Βόρειου Ειρηνικού Ωκεανού. Αυτό που τράβηξε εξαρχής την προσοχή των ερευνητών ήταν το ιδιαίτερο “τραγούδι” της, το οποίο εκπέμπει σταθερά στη συχνότητα των 52 Hz, συχνότητα σημαντικά υψηλότερη από εκείνες στις οποίες εκπέμπει οποιοδήποτε άλλο καταγεγραμμένο είδος φάλαινας. Το ιδιαίτερο αυτό χαρακτηριστικό της καθιστά αδύνατη την κατάταξή της σε κάποιο από τα γνωστά είδη φαλαινών. Η φάλαινα αυτή που δεν μιλάει τη γλώσσα των φαλαινών, δεν έχει ιδωθεί ποτέ από ανθρώπινο μάτι. Εξακολουθεί να αποτελεί μέχρι και σήμερα έναν γρίφο στον τομέα της ωκεανογραφίας, ενώ παράλληλα έχουν διατυπωθεί ορισμένες θεωρίες που αμφισβητούν τη φαινομενική μοναδικότητα της ύπαρξής της.</w:t>
      </w:r>
    </w:p>
    <w:p>
      <w:pPr>
        <w:widowControl/>
        <w:suppressAutoHyphens w:val="0"/>
        <w:autoSpaceDE w:val="0"/>
        <w:autoSpaceDN w:val="0"/>
        <w:adjustRightInd w:val="0"/>
        <w:spacing w:line="276" w:lineRule="auto"/>
        <w:ind w:firstLine="720"/>
        <w:jc w:val="both"/>
        <w:rPr>
          <w:rFonts w:ascii="Century Gothic" w:hAnsi="Century Gothic"/>
          <w:sz w:val="20"/>
        </w:rPr>
      </w:pPr>
      <w:r>
        <w:rPr>
          <w:rFonts w:ascii="Century Gothic" w:hAnsi="Century Gothic" w:cs="ArialMT" w:eastAsiaTheme="minorHAnsi"/>
          <w:kern w:val="0"/>
          <w:sz w:val="22"/>
          <w:szCs w:val="22"/>
          <w:lang w:eastAsia="en-US" w:bidi="ar-SA"/>
        </w:rPr>
        <w:t>Στην παρούσα δουλειά της η εικαστικός εξερευνά θέματα που σταθερά την απασχολούν στη μέχρι τώρα καλλιτεχνική πορεία της. Θέματα που αφορούν την κατασκευή του εαυτού και της προσωπικής ιστορίας, μέσα από τη μνήμη και την απώθησή της. Θραυσματικές εικόνες συνθέτουν μια ενιαία, μη γραμμική αφήγηση, με βάση την οποία δομείται η ταυτότητα. Οι αναφορές που αντλεί η καλλιτέχνιδα από την ποπ κουλτούρα, η τολμηρή χρήση του χρώματος, η αισθητική κόμικ που ενσωματώνει στα έργα της, υπογραμμίζουν την απέλπιδα προσπάθεια κατασκευής μιας άγουρης αυτοεικόνας, που αποτυπώνεται στιγμιαία σαν φλας και δεν πρόκειται να ιδωθεί ποτέ ξανά.</w:t>
      </w:r>
    </w:p>
    <w:p>
      <w:pPr>
        <w:pStyle w:val="7"/>
        <w:jc w:val="center"/>
        <w:rPr>
          <w:rFonts w:ascii="Times New Roman" w:hAnsi="Times New Roman"/>
          <w:sz w:val="24"/>
          <w:szCs w:val="24"/>
          <w:lang w:val="el-GR"/>
        </w:rPr>
      </w:pPr>
    </w:p>
    <w:p>
      <w:pPr>
        <w:spacing w:line="276" w:lineRule="auto"/>
        <w:ind w:firstLine="720"/>
        <w:jc w:val="both"/>
        <w:rPr>
          <w:rFonts w:ascii="Century Gothic" w:hAnsi="Century Gothic"/>
          <w:sz w:val="22"/>
        </w:rPr>
      </w:pPr>
      <w:r>
        <w:rPr>
          <w:rFonts w:ascii="Century Gothic" w:hAnsi="Century Gothic"/>
          <w:sz w:val="22"/>
        </w:rPr>
        <w:t xml:space="preserve">H Σοφία Ροζάκη έχει πραγματοποιήσει δύο ατομικές εκθέσεις στην Αθήνα και στη Σαντορίνη, έχει συμμετάσχει στην 3η Art Thessaloniki </w:t>
      </w:r>
      <w:r>
        <w:rPr>
          <w:rFonts w:ascii="Century Gothic" w:hAnsi="Century Gothic"/>
          <w:sz w:val="22"/>
          <w:lang w:val="en-US"/>
        </w:rPr>
        <w:t>International</w:t>
      </w:r>
      <w:r>
        <w:rPr>
          <w:rFonts w:ascii="Century Gothic" w:hAnsi="Century Gothic"/>
          <w:sz w:val="22"/>
        </w:rPr>
        <w:t xml:space="preserve"> </w:t>
      </w:r>
      <w:r>
        <w:rPr>
          <w:rFonts w:ascii="Century Gothic" w:hAnsi="Century Gothic"/>
          <w:sz w:val="22"/>
          <w:lang w:val="en-US"/>
        </w:rPr>
        <w:t>Contemporary</w:t>
      </w:r>
      <w:r>
        <w:rPr>
          <w:rFonts w:ascii="Century Gothic" w:hAnsi="Century Gothic"/>
          <w:sz w:val="22"/>
        </w:rPr>
        <w:t xml:space="preserve"> </w:t>
      </w:r>
      <w:r>
        <w:rPr>
          <w:rFonts w:ascii="Century Gothic" w:hAnsi="Century Gothic"/>
          <w:sz w:val="22"/>
          <w:lang w:val="en-US"/>
        </w:rPr>
        <w:t>Art</w:t>
      </w:r>
      <w:r>
        <w:rPr>
          <w:rFonts w:ascii="Century Gothic" w:hAnsi="Century Gothic"/>
          <w:sz w:val="22"/>
        </w:rPr>
        <w:t xml:space="preserve"> </w:t>
      </w:r>
      <w:r>
        <w:rPr>
          <w:rFonts w:ascii="Century Gothic" w:hAnsi="Century Gothic"/>
          <w:sz w:val="22"/>
          <w:lang w:val="en-US"/>
        </w:rPr>
        <w:t>Fair</w:t>
      </w:r>
      <w:r>
        <w:rPr>
          <w:rFonts w:ascii="Century Gothic" w:hAnsi="Century Gothic"/>
          <w:sz w:val="22"/>
        </w:rPr>
        <w:t xml:space="preserve"> (2018), ενώ δουλειά της έχει παρουσιαστεί σε διαδικτυακές καλλιτεχνικές πλατφόρμες της Ελλάδας και του εξωτερικού. </w:t>
      </w:r>
    </w:p>
    <w:p>
      <w:pPr>
        <w:spacing w:line="276" w:lineRule="auto"/>
        <w:ind w:firstLine="720"/>
        <w:jc w:val="both"/>
        <w:rPr>
          <w:rFonts w:ascii="Century Gothic" w:hAnsi="Century Gothic"/>
          <w:sz w:val="22"/>
        </w:rPr>
      </w:pPr>
      <w:r>
        <w:rPr>
          <w:rFonts w:ascii="Century Gothic" w:hAnsi="Century Gothic"/>
          <w:sz w:val="22"/>
        </w:rPr>
        <w:t>Την έκθεση επιμελείται η Αναστασία Βαλίρη.</w:t>
      </w:r>
    </w:p>
    <w:p>
      <w:pPr>
        <w:spacing w:line="276" w:lineRule="auto"/>
        <w:ind w:firstLine="720"/>
        <w:jc w:val="both"/>
        <w:rPr>
          <w:rFonts w:ascii="Century Gothic" w:hAnsi="Century Gothic"/>
          <w:sz w:val="22"/>
        </w:rPr>
      </w:pPr>
    </w:p>
    <w:p>
      <w:pPr>
        <w:pStyle w:val="7"/>
        <w:jc w:val="center"/>
        <w:rPr>
          <w:rFonts w:ascii="Century Gothic" w:hAnsi="Century Gothic"/>
          <w:b/>
          <w:sz w:val="18"/>
          <w:lang w:val="el-GR"/>
        </w:rPr>
      </w:pPr>
      <w:r>
        <w:rPr>
          <w:rFonts w:ascii="Century Gothic" w:hAnsi="Century Gothic"/>
          <w:sz w:val="18"/>
        </w:rPr>
        <w:drawing>
          <wp:anchor distT="0" distB="0" distL="114300" distR="114300" simplePos="0" relativeHeight="251659264" behindDoc="0" locked="0" layoutInCell="1" allowOverlap="1">
            <wp:simplePos x="0" y="0"/>
            <wp:positionH relativeFrom="column">
              <wp:posOffset>3855085</wp:posOffset>
            </wp:positionH>
            <wp:positionV relativeFrom="paragraph">
              <wp:posOffset>109855</wp:posOffset>
            </wp:positionV>
            <wp:extent cx="447675" cy="447675"/>
            <wp:effectExtent l="0" t="0" r="9525" b="9525"/>
            <wp:wrapSquare wrapText="bothSides"/>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anchor>
        </w:drawing>
      </w:r>
    </w:p>
    <w:p>
      <w:pPr>
        <w:pStyle w:val="7"/>
        <w:rPr>
          <w:rFonts w:ascii="Century Gothic" w:hAnsi="Century Gothic"/>
          <w:lang w:val="el-GR"/>
        </w:rPr>
      </w:pPr>
      <w:r>
        <w:rPr>
          <w:rFonts w:ascii="Century Gothic" w:hAnsi="Century Gothic"/>
          <w:b/>
          <w:lang w:val="el-GR"/>
        </w:rPr>
        <w:t>Εγκαίνια έκθεσης</w:t>
      </w:r>
      <w:r>
        <w:rPr>
          <w:rFonts w:ascii="Century Gothic" w:hAnsi="Century Gothic"/>
          <w:lang w:val="el-GR"/>
        </w:rPr>
        <w:t>: Παρασκευή 17 Μαΐου, ώρα 17:30</w:t>
      </w:r>
    </w:p>
    <w:p>
      <w:pPr>
        <w:pStyle w:val="7"/>
        <w:rPr>
          <w:rFonts w:ascii="Century Gothic" w:hAnsi="Century Gothic"/>
          <w:b/>
          <w:szCs w:val="24"/>
          <w:lang w:val="el-GR"/>
        </w:rPr>
      </w:pPr>
      <w:r>
        <w:rPr>
          <w:rFonts w:ascii="Century Gothic" w:hAnsi="Century Gothic"/>
          <w:b/>
          <w:lang w:val="el-GR"/>
        </w:rPr>
        <w:t>Διάρκεια έκθεσης</w:t>
      </w:r>
      <w:r>
        <w:rPr>
          <w:rFonts w:ascii="Century Gothic" w:hAnsi="Century Gothic"/>
          <w:lang w:val="el-GR"/>
        </w:rPr>
        <w:t xml:space="preserve">: </w:t>
      </w:r>
      <w:r>
        <w:rPr>
          <w:rFonts w:ascii="Century Gothic" w:hAnsi="Century Gothic"/>
          <w:szCs w:val="24"/>
          <w:lang w:val="el-GR"/>
        </w:rPr>
        <w:t>17 Μαΐου – 16 Ιουνίου 2019</w:t>
      </w:r>
    </w:p>
    <w:p>
      <w:pPr>
        <w:pStyle w:val="7"/>
        <w:rPr>
          <w:rFonts w:ascii="Century Gothic" w:hAnsi="Century Gothic"/>
          <w:lang w:val="el-GR"/>
        </w:rPr>
      </w:pPr>
      <w:r>
        <w:rPr>
          <w:rFonts w:ascii="Century Gothic" w:hAnsi="Century Gothic"/>
          <w:lang w:val="el-GR"/>
        </w:rPr>
        <w:t>Η είσοδος για το Καφέ είναι ελεύθερη.</w:t>
      </w:r>
    </w:p>
    <w:p>
      <w:pPr>
        <w:pStyle w:val="7"/>
        <w:rPr>
          <w:rFonts w:ascii="Century Gothic" w:hAnsi="Century Gothic"/>
          <w:sz w:val="4"/>
          <w:szCs w:val="20"/>
          <w:u w:val="single"/>
          <w:lang w:val="el-GR"/>
        </w:rPr>
      </w:pPr>
    </w:p>
    <w:p>
      <w:pPr>
        <w:pStyle w:val="7"/>
        <w:rPr>
          <w:rFonts w:ascii="Century Gothic" w:hAnsi="Century Gothic"/>
          <w:sz w:val="20"/>
          <w:szCs w:val="20"/>
          <w:u w:val="single"/>
          <w:lang w:val="el-GR"/>
        </w:rPr>
      </w:pPr>
    </w:p>
    <w:p>
      <w:pPr>
        <w:pStyle w:val="7"/>
        <w:rPr>
          <w:rFonts w:ascii="Century Gothic" w:hAnsi="Century Gothic"/>
          <w:sz w:val="20"/>
          <w:szCs w:val="20"/>
          <w:u w:val="single"/>
          <w:lang w:val="el-GR"/>
        </w:rPr>
      </w:pPr>
    </w:p>
    <w:p>
      <w:pPr>
        <w:pStyle w:val="7"/>
        <w:rPr>
          <w:rFonts w:ascii="Century Gothic" w:hAnsi="Century Gothic"/>
          <w:sz w:val="20"/>
          <w:szCs w:val="20"/>
          <w:u w:val="single"/>
          <w:lang w:val="el-GR"/>
        </w:rPr>
      </w:pPr>
    </w:p>
    <w:p>
      <w:pPr>
        <w:pStyle w:val="7"/>
        <w:rPr>
          <w:rFonts w:ascii="Century Gothic" w:hAnsi="Century Gothic"/>
          <w:sz w:val="20"/>
          <w:szCs w:val="20"/>
          <w:u w:val="single"/>
          <w:lang w:val="el-GR"/>
        </w:rPr>
      </w:pPr>
      <w:r>
        <w:rPr>
          <w:rFonts w:ascii="Century Gothic" w:hAnsi="Century Gothic"/>
          <w:sz w:val="20"/>
          <w:szCs w:val="20"/>
          <w:u w:val="single"/>
          <w:lang w:val="el-GR"/>
        </w:rPr>
        <w:t>Στοιχεία επικοινωνίας:</w:t>
      </w:r>
    </w:p>
    <w:p>
      <w:pPr>
        <w:pStyle w:val="7"/>
        <w:rPr>
          <w:rFonts w:ascii="Century Gothic" w:hAnsi="Century Gothic"/>
          <w:sz w:val="20"/>
          <w:szCs w:val="20"/>
          <w:lang w:val="el-GR"/>
        </w:rPr>
      </w:pPr>
      <w:r>
        <w:rPr>
          <w:rFonts w:ascii="Century Gothic" w:hAnsi="Century Gothic"/>
          <w:b/>
          <w:bCs/>
          <w:sz w:val="20"/>
          <w:szCs w:val="20"/>
          <w:lang w:val="el-GR"/>
        </w:rPr>
        <w:t>Διεύθυνση</w:t>
      </w:r>
      <w:r>
        <w:rPr>
          <w:rFonts w:ascii="Century Gothic" w:hAnsi="Century Gothic"/>
          <w:sz w:val="20"/>
          <w:szCs w:val="20"/>
          <w:lang w:val="el-GR"/>
        </w:rPr>
        <w:t>: Εθνικό Αρχαιολογικό Μουσείο, Πατησίων 44, Αθήνα 106 82</w:t>
      </w:r>
    </w:p>
    <w:p>
      <w:pPr>
        <w:pStyle w:val="7"/>
        <w:rPr>
          <w:rFonts w:ascii="Century Gothic" w:hAnsi="Century Gothic"/>
          <w:sz w:val="20"/>
          <w:szCs w:val="20"/>
        </w:rPr>
      </w:pPr>
      <w:r>
        <w:rPr>
          <w:rFonts w:ascii="Century Gothic" w:hAnsi="Century Gothic"/>
          <w:b/>
          <w:bCs/>
          <w:sz w:val="20"/>
          <w:szCs w:val="20"/>
          <w:lang w:val="el-GR"/>
        </w:rPr>
        <w:t>Τηλ</w:t>
      </w:r>
      <w:r>
        <w:rPr>
          <w:rFonts w:ascii="Century Gothic" w:hAnsi="Century Gothic"/>
          <w:sz w:val="20"/>
          <w:szCs w:val="20"/>
        </w:rPr>
        <w:t>: 213214 4800</w:t>
      </w:r>
      <w:r>
        <w:rPr>
          <w:rFonts w:ascii="Century Gothic" w:hAnsi="Century Gothic"/>
          <w:b/>
          <w:bCs/>
          <w:sz w:val="20"/>
          <w:szCs w:val="20"/>
          <w:lang w:val="fr-FR"/>
        </w:rPr>
        <w:t xml:space="preserve"> </w:t>
      </w:r>
      <w:r>
        <w:rPr>
          <w:rFonts w:ascii="Century Gothic" w:hAnsi="Century Gothic"/>
          <w:b/>
          <w:bCs/>
          <w:sz w:val="20"/>
          <w:szCs w:val="20"/>
        </w:rPr>
        <w:t xml:space="preserve">    </w:t>
      </w:r>
      <w:r>
        <w:rPr>
          <w:rFonts w:ascii="Century Gothic" w:hAnsi="Century Gothic"/>
          <w:b/>
          <w:bCs/>
          <w:sz w:val="20"/>
          <w:szCs w:val="20"/>
          <w:lang w:val="fr-FR"/>
        </w:rPr>
        <w:t>Email</w:t>
      </w:r>
      <w:r>
        <w:rPr>
          <w:rFonts w:ascii="Century Gothic" w:hAnsi="Century Gothic"/>
          <w:b/>
          <w:bCs/>
          <w:sz w:val="20"/>
          <w:szCs w:val="20"/>
        </w:rPr>
        <w:t xml:space="preserve">: </w:t>
      </w:r>
      <w:r>
        <w:fldChar w:fldCharType="begin"/>
      </w:r>
      <w:r>
        <w:instrText xml:space="preserve"> HYPERLINK "mailto:eam@culture.gr" </w:instrText>
      </w:r>
      <w:r>
        <w:fldChar w:fldCharType="separate"/>
      </w:r>
      <w:r>
        <w:rPr>
          <w:rStyle w:val="3"/>
          <w:rFonts w:ascii="Century Gothic" w:hAnsi="Century Gothic"/>
          <w:sz w:val="20"/>
          <w:szCs w:val="20"/>
          <w:lang w:val="fr-FR"/>
        </w:rPr>
        <w:t>eam</w:t>
      </w:r>
      <w:r>
        <w:rPr>
          <w:rStyle w:val="3"/>
          <w:rFonts w:ascii="Century Gothic" w:hAnsi="Century Gothic"/>
          <w:sz w:val="20"/>
          <w:szCs w:val="20"/>
        </w:rPr>
        <w:t>@</w:t>
      </w:r>
      <w:r>
        <w:rPr>
          <w:rStyle w:val="3"/>
          <w:rFonts w:ascii="Century Gothic" w:hAnsi="Century Gothic"/>
          <w:sz w:val="20"/>
          <w:szCs w:val="20"/>
          <w:lang w:val="fr-FR"/>
        </w:rPr>
        <w:t>culture</w:t>
      </w:r>
      <w:r>
        <w:rPr>
          <w:rStyle w:val="3"/>
          <w:rFonts w:ascii="Century Gothic" w:hAnsi="Century Gothic"/>
          <w:sz w:val="20"/>
          <w:szCs w:val="20"/>
        </w:rPr>
        <w:t>.</w:t>
      </w:r>
      <w:r>
        <w:rPr>
          <w:rStyle w:val="3"/>
          <w:rFonts w:ascii="Century Gothic" w:hAnsi="Century Gothic"/>
          <w:sz w:val="20"/>
          <w:szCs w:val="20"/>
          <w:lang w:val="fr-FR"/>
        </w:rPr>
        <w:t>gr</w:t>
      </w:r>
      <w:r>
        <w:rPr>
          <w:rStyle w:val="3"/>
          <w:rFonts w:ascii="Century Gothic" w:hAnsi="Century Gothic"/>
          <w:sz w:val="20"/>
          <w:szCs w:val="20"/>
          <w:lang w:val="fr-FR"/>
        </w:rPr>
        <w:fldChar w:fldCharType="end"/>
      </w:r>
      <w:r>
        <w:rPr>
          <w:rFonts w:ascii="Century Gothic" w:hAnsi="Century Gothic"/>
          <w:sz w:val="20"/>
          <w:szCs w:val="20"/>
        </w:rPr>
        <w:t xml:space="preserve">    </w:t>
      </w:r>
      <w:r>
        <w:fldChar w:fldCharType="begin"/>
      </w:r>
      <w:r>
        <w:instrText xml:space="preserve"> HYPERLINK "http://www.namuseum.gr" </w:instrText>
      </w:r>
      <w:r>
        <w:fldChar w:fldCharType="separate"/>
      </w:r>
      <w:r>
        <w:rPr>
          <w:rStyle w:val="3"/>
          <w:rFonts w:ascii="Century Gothic" w:hAnsi="Century Gothic"/>
          <w:sz w:val="20"/>
          <w:szCs w:val="20"/>
          <w:lang w:val="fr-FR"/>
        </w:rPr>
        <w:t>www</w:t>
      </w:r>
      <w:r>
        <w:rPr>
          <w:rStyle w:val="3"/>
          <w:rFonts w:ascii="Century Gothic" w:hAnsi="Century Gothic"/>
          <w:sz w:val="20"/>
          <w:szCs w:val="20"/>
        </w:rPr>
        <w:t>.</w:t>
      </w:r>
      <w:r>
        <w:rPr>
          <w:rStyle w:val="3"/>
          <w:rFonts w:ascii="Century Gothic" w:hAnsi="Century Gothic"/>
          <w:sz w:val="20"/>
          <w:szCs w:val="20"/>
          <w:lang w:val="fr-FR"/>
        </w:rPr>
        <w:t>namuseum</w:t>
      </w:r>
      <w:r>
        <w:rPr>
          <w:rStyle w:val="3"/>
          <w:rFonts w:ascii="Century Gothic" w:hAnsi="Century Gothic"/>
          <w:sz w:val="20"/>
          <w:szCs w:val="20"/>
        </w:rPr>
        <w:t>.</w:t>
      </w:r>
      <w:r>
        <w:rPr>
          <w:rStyle w:val="3"/>
          <w:rFonts w:ascii="Century Gothic" w:hAnsi="Century Gothic"/>
          <w:sz w:val="20"/>
          <w:szCs w:val="20"/>
          <w:lang w:val="fr-FR"/>
        </w:rPr>
        <w:t>gr</w:t>
      </w:r>
      <w:r>
        <w:rPr>
          <w:rStyle w:val="3"/>
          <w:rFonts w:ascii="Century Gothic" w:hAnsi="Century Gothic"/>
          <w:sz w:val="20"/>
          <w:szCs w:val="20"/>
          <w:lang w:val="fr-FR"/>
        </w:rPr>
        <w:fldChar w:fldCharType="end"/>
      </w:r>
    </w:p>
    <w:p>
      <w:pPr>
        <w:pStyle w:val="7"/>
        <w:rPr>
          <w:rStyle w:val="8"/>
          <w:rFonts w:ascii="Century Gothic" w:hAnsi="Century Gothic"/>
          <w:sz w:val="20"/>
          <w:szCs w:val="20"/>
          <w:lang w:val="el-GR"/>
        </w:rPr>
      </w:pPr>
      <w:r>
        <w:rPr>
          <w:rFonts w:ascii="Century Gothic" w:hAnsi="Century Gothic"/>
          <w:b/>
          <w:bCs/>
          <w:sz w:val="20"/>
          <w:szCs w:val="20"/>
          <w:lang w:val="el-GR"/>
        </w:rPr>
        <w:t>Ώρες λειτουργίας</w:t>
      </w:r>
      <w:r>
        <w:rPr>
          <w:rFonts w:ascii="Century Gothic" w:hAnsi="Century Gothic"/>
          <w:sz w:val="20"/>
          <w:szCs w:val="20"/>
          <w:lang w:val="el-GR"/>
        </w:rPr>
        <w:t xml:space="preserve">: </w:t>
      </w:r>
      <w:r>
        <w:rPr>
          <w:rStyle w:val="8"/>
          <w:rFonts w:ascii="Century Gothic" w:hAnsi="Century Gothic"/>
          <w:sz w:val="20"/>
          <w:szCs w:val="20"/>
          <w:lang w:val="el-GR"/>
        </w:rPr>
        <w:t xml:space="preserve">Δευτέρα, Τετάρτη-Κυριακή 08:00-20:00, Τρίτη 12:30-20:00 </w:t>
      </w:r>
    </w:p>
    <w:p>
      <w:pPr>
        <w:rPr>
          <w:sz w:val="4"/>
        </w:rPr>
      </w:pPr>
    </w:p>
    <w:p>
      <w:pPr>
        <w:pStyle w:val="7"/>
        <w:rPr>
          <w:sz w:val="2"/>
          <w:lang w:val="el-GR"/>
        </w:rPr>
      </w:pPr>
    </w:p>
    <w:tbl>
      <w:tblPr>
        <w:tblStyle w:val="6"/>
        <w:tblW w:w="88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03"/>
        <w:gridCol w:w="44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352" w:hRule="atLeast"/>
        </w:trPr>
        <w:tc>
          <w:tcPr>
            <w:tcW w:w="4403" w:type="dxa"/>
          </w:tcPr>
          <w:p>
            <w:pPr>
              <w:rPr>
                <w:rFonts w:ascii="Century Gothic" w:hAnsi="Century Gothic"/>
                <w:sz w:val="18"/>
              </w:rPr>
            </w:pPr>
          </w:p>
          <w:p>
            <w:pPr>
              <w:rPr>
                <w:sz w:val="22"/>
              </w:rPr>
            </w:pPr>
            <w:r>
              <w:rPr>
                <w:rFonts w:ascii="Century Gothic" w:hAnsi="Century Gothic"/>
                <w:sz w:val="18"/>
              </w:rPr>
              <w:t xml:space="preserve">Χορηγοί επικοινωνίας:     </w:t>
            </w:r>
            <w:r>
              <w:rPr>
                <w:rFonts w:ascii="Century Gothic" w:hAnsi="Century Gothic"/>
                <w:sz w:val="18"/>
                <w:lang w:eastAsia="el-GR"/>
              </w:rPr>
              <w:drawing>
                <wp:inline distT="0" distB="0" distL="0" distR="0">
                  <wp:extent cx="327025" cy="327025"/>
                  <wp:effectExtent l="0" t="0" r="0" b="0"/>
                  <wp:docPr id="2" name="Εικόνα 2" descr="http://www.typologies.gr/wp-content/uploads/2014/03/%CE%A4%CE%A1%CE%99%CE%A4%CE%9F-%CE%A0%CE%A1%CE%9F%CE%93%CE%A1%CE%91%CE%9C%CE%9C%C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http://www.typologies.gr/wp-content/uploads/2014/03/%CE%A4%CE%A1%CE%99%CE%A4%CE%9F-%CE%A0%CE%A1%CE%9F%CE%93%CE%A1%CE%91%CE%9C%CE%9C%CE%9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28285" cy="328285"/>
                          </a:xfrm>
                          <a:prstGeom prst="rect">
                            <a:avLst/>
                          </a:prstGeom>
                          <a:noFill/>
                          <a:ln>
                            <a:noFill/>
                          </a:ln>
                        </pic:spPr>
                      </pic:pic>
                    </a:graphicData>
                  </a:graphic>
                </wp:inline>
              </w:drawing>
            </w:r>
            <w:r>
              <w:rPr>
                <w:rFonts w:ascii="Century Gothic" w:hAnsi="Century Gothic"/>
                <w:sz w:val="18"/>
              </w:rPr>
              <w:t xml:space="preserve"> </w:t>
            </w:r>
            <w:r>
              <w:rPr>
                <w:rFonts w:ascii="Century Gothic" w:hAnsi="Century Gothic"/>
                <w:sz w:val="18"/>
                <w:lang w:eastAsia="el-GR"/>
              </w:rPr>
              <w:drawing>
                <wp:inline distT="0" distB="0" distL="0" distR="0">
                  <wp:extent cx="543560" cy="252095"/>
                  <wp:effectExtent l="0" t="0" r="8890" b="0"/>
                  <wp:docPr id="3" name="Εικόνα 3" descr="ΕΡ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ΕΡΤ"/>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65587" cy="262344"/>
                          </a:xfrm>
                          <a:prstGeom prst="rect">
                            <a:avLst/>
                          </a:prstGeom>
                          <a:noFill/>
                          <a:ln>
                            <a:noFill/>
                          </a:ln>
                        </pic:spPr>
                      </pic:pic>
                    </a:graphicData>
                  </a:graphic>
                </wp:inline>
              </w:drawing>
            </w:r>
            <w:r>
              <w:rPr>
                <w:rFonts w:ascii="Century Gothic" w:hAnsi="Century Gothic"/>
                <w:sz w:val="18"/>
              </w:rPr>
              <w:t xml:space="preserve"> </w:t>
            </w:r>
          </w:p>
        </w:tc>
        <w:tc>
          <w:tcPr>
            <w:tcW w:w="4403" w:type="dxa"/>
          </w:tcPr>
          <w:p>
            <w:pPr>
              <w:rPr>
                <w:rFonts w:ascii="Century Gothic" w:hAnsi="Century Gothic"/>
                <w:sz w:val="18"/>
              </w:rPr>
            </w:pPr>
          </w:p>
          <w:p>
            <w:pPr>
              <w:rPr>
                <w:rFonts w:ascii="Century Gothic" w:hAnsi="Century Gothic"/>
                <w:sz w:val="18"/>
              </w:rPr>
            </w:pPr>
          </w:p>
          <w:p>
            <w:pPr>
              <w:rPr>
                <w:sz w:val="22"/>
              </w:rPr>
            </w:pPr>
          </w:p>
        </w:tc>
      </w:tr>
    </w:tbl>
    <w:p>
      <w:pPr>
        <w:jc w:val="both"/>
        <w:textAlignment w:val="baseline"/>
        <w:rPr>
          <w:rFonts w:ascii="Century Gothic" w:hAnsi="Century Gothic"/>
          <w:b/>
          <w:sz w:val="18"/>
        </w:rPr>
      </w:pPr>
      <w:r>
        <w:rPr>
          <w:rFonts w:ascii="Century Gothic" w:hAnsi="Century Gothic"/>
          <w:sz w:val="18"/>
        </w:rPr>
        <w:t xml:space="preserve">Συν. Έργα (2) από τη σειρά </w:t>
      </w:r>
      <w:r>
        <w:rPr>
          <w:rFonts w:ascii="Century Gothic" w:hAnsi="Century Gothic"/>
          <w:sz w:val="18"/>
          <w:lang w:val="en-US"/>
        </w:rPr>
        <w:t>WHALE</w:t>
      </w:r>
      <w:r>
        <w:rPr>
          <w:rFonts w:ascii="Century Gothic" w:hAnsi="Century Gothic"/>
          <w:sz w:val="18"/>
        </w:rPr>
        <w:t xml:space="preserve"> της Σοφίας Ροζάκη (</w:t>
      </w:r>
      <w:r>
        <w:rPr>
          <w:rFonts w:ascii="Century Gothic" w:hAnsi="Century Gothic"/>
          <w:b/>
          <w:sz w:val="18"/>
        </w:rPr>
        <w:t xml:space="preserve">© </w:t>
      </w:r>
      <w:r>
        <w:rPr>
          <w:rStyle w:val="4"/>
          <w:rFonts w:ascii="Century Gothic" w:hAnsi="Century Gothic"/>
          <w:b w:val="0"/>
          <w:sz w:val="18"/>
        </w:rPr>
        <w:t>Σοφία Ροζάκη, ευγενής παραχώρηση της ιδίας).</w:t>
      </w:r>
    </w:p>
    <w:p/>
    <w:p>
      <w:r>
        <w:tab/>
      </w:r>
      <w:r>
        <w:tab/>
      </w:r>
    </w:p>
    <w:sectPr>
      <w:pgSz w:w="11906" w:h="16838"/>
      <w:pgMar w:top="993" w:right="1416" w:bottom="1418"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A1"/>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Arial">
    <w:panose1 w:val="020B0604020202020204"/>
    <w:charset w:val="A1"/>
    <w:family w:val="swiss"/>
    <w:pitch w:val="default"/>
    <w:sig w:usb0="E0002EFF" w:usb1="C000785B" w:usb2="00000009" w:usb3="00000000" w:csb0="400001FF" w:csb1="FFFF0000"/>
  </w:font>
  <w:font w:name="Tahoma">
    <w:panose1 w:val="020B0604030504040204"/>
    <w:charset w:val="A1"/>
    <w:family w:val="swiss"/>
    <w:pitch w:val="default"/>
    <w:sig w:usb0="E1002EFF" w:usb1="C000605B" w:usb2="00000029" w:usb3="00000000" w:csb0="200101FF" w:csb1="20280000"/>
  </w:font>
  <w:font w:name="Century Gothic">
    <w:altName w:val="Yu Gothic UI"/>
    <w:panose1 w:val="020B0502020202020204"/>
    <w:charset w:val="A1"/>
    <w:family w:val="swiss"/>
    <w:pitch w:val="default"/>
    <w:sig w:usb0="00000000" w:usb1="00000000" w:usb2="00000000" w:usb3="00000000" w:csb0="0000009F" w:csb1="00000000"/>
  </w:font>
  <w:font w:name="ArialMT">
    <w:altName w:val="Arial"/>
    <w:panose1 w:val="00000000000000000000"/>
    <w:charset w:val="A1"/>
    <w:family w:val="auto"/>
    <w:pitch w:val="default"/>
    <w:sig w:usb0="00000000" w:usb1="00000000" w:usb2="00000000" w:usb3="00000000" w:csb0="00000008" w:csb1="00000000"/>
  </w:font>
  <w:font w:name="Yu Gothic UI">
    <w:panose1 w:val="020B0500000000000000"/>
    <w:charset w:val="80"/>
    <w:family w:val="auto"/>
    <w:pitch w:val="default"/>
    <w:sig w:usb0="E00002FF" w:usb1="2AC7FDFF" w:usb2="00000016" w:usb3="00000000" w:csb0="2002009F" w:csb1="00000000"/>
  </w:font>
  <w:font w:name="Yu Gothic UI">
    <w:panose1 w:val="020B0500000000000000"/>
    <w:charset w:val="A1"/>
    <w:family w:val="swiss"/>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040"/>
    <w:rsid w:val="00006FB6"/>
    <w:rsid w:val="00461026"/>
    <w:rsid w:val="004F340F"/>
    <w:rsid w:val="004F4B77"/>
    <w:rsid w:val="005036B4"/>
    <w:rsid w:val="00540040"/>
    <w:rsid w:val="009E2D7C"/>
    <w:rsid w:val="00BE0068"/>
    <w:rsid w:val="00BF604F"/>
    <w:rsid w:val="00D41EDF"/>
    <w:rsid w:val="00D46AD2"/>
    <w:rsid w:val="32EE065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spacing w:after="0" w:line="240" w:lineRule="auto"/>
    </w:pPr>
    <w:rPr>
      <w:rFonts w:ascii="Times New Roman" w:hAnsi="Times New Roman" w:eastAsia="SimSun" w:cs="Arial"/>
      <w:kern w:val="1"/>
      <w:sz w:val="24"/>
      <w:szCs w:val="24"/>
      <w:lang w:val="el-GR" w:eastAsia="hi-IN" w:bidi="hi-IN"/>
    </w:rPr>
  </w:style>
  <w:style w:type="character" w:default="1" w:styleId="2">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character" w:styleId="3">
    <w:name w:val="Hyperlink"/>
    <w:semiHidden/>
    <w:uiPriority w:val="0"/>
    <w:rPr>
      <w:rFonts w:ascii="Times New Roman" w:hAnsi="Times New Roman" w:cs="Times New Roman"/>
      <w:color w:val="0000FF"/>
      <w:u w:val="single"/>
    </w:rPr>
  </w:style>
  <w:style w:type="character" w:styleId="4">
    <w:name w:val="Strong"/>
    <w:qFormat/>
    <w:uiPriority w:val="22"/>
    <w:rPr>
      <w:b/>
      <w:bCs/>
    </w:rPr>
  </w:style>
  <w:style w:type="table" w:styleId="6">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7">
    <w:name w:val="No Spacing"/>
    <w:qFormat/>
    <w:uiPriority w:val="1"/>
    <w:pPr>
      <w:suppressAutoHyphens/>
      <w:spacing w:after="0" w:line="240" w:lineRule="auto"/>
    </w:pPr>
    <w:rPr>
      <w:rFonts w:ascii="Calibri" w:hAnsi="Calibri" w:eastAsia="SimSun" w:cs="Times New Roman"/>
      <w:sz w:val="22"/>
      <w:szCs w:val="22"/>
      <w:lang w:val="en-US" w:eastAsia="en-US" w:bidi="ar-SA"/>
    </w:rPr>
  </w:style>
  <w:style w:type="character" w:customStyle="1" w:styleId="8">
    <w:name w:val="text-black1"/>
    <w:basedOn w:val="2"/>
    <w:uiPriority w:val="0"/>
    <w:rPr>
      <w:rFonts w:hint="default" w:ascii="Tahoma" w:hAnsi="Tahoma" w:cs="Tahoma"/>
      <w:color w:val="000000"/>
      <w:sz w:val="17"/>
      <w:szCs w:val="17"/>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customXml" Target="../customXml/item4.xml"/><Relationship Id="rId2" Type="http://schemas.openxmlformats.org/officeDocument/2006/relationships/settings" Target="settings.xml"/><Relationship Id="rId6" Type="http://schemas.openxmlformats.org/officeDocument/2006/relationships/image" Target="media/image3.png"/><Relationship Id="rId1"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image" Target="media/image2.jpeg"/><Relationship Id="rId10" Type="http://schemas.openxmlformats.org/officeDocument/2006/relationships/customXml" Target="../customXml/item2.xml"/><Relationship Id="rId9"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F3F7667C-2773-4E6B-8801-DDCD153B3992}"/>
</file>

<file path=customXml/itemProps3.xml><?xml version="1.0" encoding="utf-8"?>
<ds:datastoreItem xmlns:ds="http://schemas.openxmlformats.org/officeDocument/2006/customXml" ds:itemID="{590C58B1-D8E5-45C4-B65B-164495C1CD33}"/>
</file>

<file path=customXml/itemProps4.xml><?xml version="1.0" encoding="utf-8"?>
<ds:datastoreItem xmlns:ds="http://schemas.openxmlformats.org/officeDocument/2006/customXml" ds:itemID="{0536D757-921A-497C-88F3-0BC09C3971E0}"/>
</file>

<file path=docProps/app.xml><?xml version="1.0" encoding="utf-8"?>
<Properties xmlns="http://schemas.openxmlformats.org/officeDocument/2006/extended-properties" xmlns:vt="http://schemas.openxmlformats.org/officeDocument/2006/docPropsVTypes">
  <Template>Normal</Template>
  <Pages>2</Pages>
  <Words>482</Words>
  <Characters>2606</Characters>
  <Lines>21</Lines>
  <Paragraphs>6</Paragraphs>
  <TotalTime>81</TotalTime>
  <ScaleCrop>false</ScaleCrop>
  <LinksUpToDate>false</LinksUpToDate>
  <CharactersWithSpaces>3082</CharactersWithSpaces>
  <Application>WPS Office_10.2.0.7635_F1E327BC-269C-435d-A152-05C5408002CA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Έκθεση εικαστικών Waves Hold A Lasting Echo</dc:title>
  <dc:creator>User</dc:creator>
  <cp:lastModifiedBy>lenovo23</cp:lastModifiedBy>
  <cp:revision>5</cp:revision>
  <cp:lastPrinted>2019-05-14T10:16:00Z</cp:lastPrinted>
  <dcterms:created xsi:type="dcterms:W3CDTF">2019-05-10T11:47:00Z</dcterms:created>
  <dcterms:modified xsi:type="dcterms:W3CDTF">2019-05-14T11:25:27Z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y fmtid="{D5CDD505-2E9C-101B-9397-08002B2CF9AE}" pid="3" name="ContentTypeId">
    <vt:lpwstr>0x01010083D890F2F5BE644981A254C8A4FE6820</vt:lpwstr>
  </property>
</Properties>
</file>